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1009">
      <w:pPr>
        <w:pStyle w:val="1"/>
        <w:shd w:val="clear" w:color="auto" w:fill="FFFFFF"/>
        <w:spacing w:before="158" w:after="79"/>
        <w:rPr>
          <w:b w:val="0"/>
          <w:bCs w:val="0"/>
          <w:color w:val="333333"/>
          <w:sz w:val="29"/>
          <w:szCs w:val="29"/>
          <w:lang w:val="ru-RU"/>
        </w:rPr>
      </w:pPr>
      <w:bookmarkStart w:id="0" w:name="_GoBack"/>
      <w:bookmarkEnd w:id="0"/>
      <w:r>
        <w:rPr>
          <w:b w:val="0"/>
          <w:bCs w:val="0"/>
          <w:color w:val="333333"/>
          <w:sz w:val="29"/>
          <w:szCs w:val="29"/>
          <w:lang w:val="ru-RU"/>
        </w:rPr>
        <w:t>Протокол контролю звіту</w:t>
      </w:r>
    </w:p>
    <w:p w:rsidR="00000000" w:rsidRDefault="00811009">
      <w:pPr>
        <w:shd w:val="clear" w:color="auto" w:fill="FFFFFF"/>
        <w:rPr>
          <w:rFonts w:ascii="Arial" w:hAnsi="Arial" w:cs="Arial"/>
          <w:color w:val="333333"/>
          <w:sz w:val="11"/>
          <w:szCs w:val="11"/>
          <w:lang w:val="ru-RU"/>
        </w:rPr>
      </w:pPr>
      <w:r>
        <w:rPr>
          <w:rFonts w:ascii="Arial" w:hAnsi="Arial" w:cs="Arial"/>
          <w:color w:val="333333"/>
          <w:sz w:val="11"/>
          <w:szCs w:val="11"/>
          <w:lang w:val="ru-RU"/>
        </w:rPr>
        <w:t>Адміністративні дані (інформацію) прийнято</w:t>
      </w:r>
      <w:r>
        <w:rPr>
          <w:rFonts w:ascii="Arial" w:hAnsi="Arial" w:cs="Arial"/>
          <w:color w:val="333333"/>
          <w:sz w:val="11"/>
          <w:szCs w:val="11"/>
          <w:lang w:val="ru-RU"/>
        </w:rPr>
        <w:t>.</w:t>
      </w:r>
      <w:r>
        <w:rPr>
          <w:rFonts w:ascii="Arial" w:hAnsi="Arial" w:cs="Arial"/>
          <w:color w:val="333333"/>
          <w:sz w:val="11"/>
          <w:szCs w:val="11"/>
          <w:lang w:val="ru-RU"/>
        </w:rPr>
        <w:br/>
        <w:t>ЄДРПОУ: 0024121</w:t>
      </w:r>
      <w:r>
        <w:rPr>
          <w:rFonts w:ascii="Arial" w:hAnsi="Arial" w:cs="Arial"/>
          <w:color w:val="333333"/>
          <w:sz w:val="11"/>
          <w:szCs w:val="11"/>
          <w:lang w:val="ru-RU"/>
        </w:rPr>
        <w:t>2</w:t>
      </w:r>
      <w:r>
        <w:rPr>
          <w:rFonts w:ascii="Arial" w:hAnsi="Arial" w:cs="Arial"/>
          <w:color w:val="333333"/>
          <w:sz w:val="11"/>
          <w:szCs w:val="11"/>
          <w:lang w:val="ru-RU"/>
        </w:rPr>
        <w:br/>
        <w:t>Реєстраційний номер: 9393</w:t>
      </w:r>
      <w:r>
        <w:rPr>
          <w:rFonts w:ascii="Arial" w:hAnsi="Arial" w:cs="Arial"/>
          <w:color w:val="333333"/>
          <w:sz w:val="11"/>
          <w:szCs w:val="11"/>
          <w:lang w:val="ru-RU"/>
        </w:rPr>
        <w:t>8</w:t>
      </w:r>
      <w:r>
        <w:rPr>
          <w:rFonts w:ascii="Arial" w:hAnsi="Arial" w:cs="Arial"/>
          <w:color w:val="333333"/>
          <w:sz w:val="11"/>
          <w:szCs w:val="11"/>
          <w:lang w:val="ru-RU"/>
        </w:rPr>
        <w:br/>
        <w:t>Дата прийняття: 2018-01-21 23:57:4</w:t>
      </w:r>
      <w:r>
        <w:rPr>
          <w:rFonts w:ascii="Arial" w:hAnsi="Arial" w:cs="Arial"/>
          <w:color w:val="333333"/>
          <w:sz w:val="11"/>
          <w:szCs w:val="11"/>
          <w:lang w:val="ru-RU"/>
        </w:rPr>
        <w:t>2</w:t>
      </w:r>
      <w:r>
        <w:rPr>
          <w:rFonts w:ascii="Arial" w:hAnsi="Arial" w:cs="Arial"/>
          <w:color w:val="333333"/>
          <w:sz w:val="11"/>
          <w:szCs w:val="11"/>
          <w:lang w:val="ru-RU"/>
        </w:rPr>
        <w:br/>
        <w:t>Тип учасника: Емітен</w:t>
      </w:r>
      <w:r>
        <w:rPr>
          <w:rFonts w:ascii="Arial" w:hAnsi="Arial" w:cs="Arial"/>
          <w:color w:val="333333"/>
          <w:sz w:val="11"/>
          <w:szCs w:val="11"/>
          <w:lang w:val="ru-RU"/>
        </w:rPr>
        <w:t>т</w:t>
      </w:r>
      <w:r>
        <w:rPr>
          <w:rFonts w:ascii="Arial" w:hAnsi="Arial" w:cs="Arial"/>
          <w:color w:val="333333"/>
          <w:sz w:val="11"/>
          <w:szCs w:val="11"/>
          <w:lang w:val="ru-RU"/>
        </w:rPr>
        <w:br/>
        <w:t>Тип інформації: Особлив</w:t>
      </w:r>
      <w:r>
        <w:rPr>
          <w:rFonts w:ascii="Arial" w:hAnsi="Arial" w:cs="Arial"/>
          <w:color w:val="333333"/>
          <w:sz w:val="11"/>
          <w:szCs w:val="11"/>
          <w:lang w:val="ru-RU"/>
        </w:rPr>
        <w:t>а</w:t>
      </w:r>
      <w:r>
        <w:rPr>
          <w:rFonts w:ascii="Arial" w:hAnsi="Arial" w:cs="Arial"/>
          <w:color w:val="333333"/>
          <w:sz w:val="11"/>
          <w:szCs w:val="11"/>
          <w:lang w:val="ru-RU"/>
        </w:rPr>
        <w:br/>
        <w:t>Дата першого дня звітнього періоду: 18.01.201</w:t>
      </w:r>
      <w:r>
        <w:rPr>
          <w:rFonts w:ascii="Arial" w:hAnsi="Arial" w:cs="Arial"/>
          <w:color w:val="333333"/>
          <w:sz w:val="11"/>
          <w:szCs w:val="11"/>
          <w:lang w:val="ru-RU"/>
        </w:rPr>
        <w:t>8</w:t>
      </w:r>
      <w:r>
        <w:rPr>
          <w:rFonts w:ascii="Arial" w:hAnsi="Arial" w:cs="Arial"/>
          <w:color w:val="333333"/>
          <w:sz w:val="11"/>
          <w:szCs w:val="11"/>
          <w:lang w:val="ru-RU"/>
        </w:rPr>
        <w:br/>
      </w:r>
    </w:p>
    <w:p w:rsidR="00000000" w:rsidRDefault="00811009">
      <w:pPr>
        <w:shd w:val="clear" w:color="auto" w:fill="FFFFFF"/>
        <w:rPr>
          <w:rFonts w:ascii="Arial" w:hAnsi="Arial" w:cs="Arial"/>
          <w:color w:val="333333"/>
          <w:sz w:val="11"/>
          <w:szCs w:val="11"/>
          <w:lang w:val="ru-RU"/>
        </w:rPr>
      </w:pPr>
    </w:p>
    <w:p w:rsidR="00000000" w:rsidRDefault="00811009">
      <w:pPr>
        <w:pStyle w:val="1"/>
        <w:shd w:val="clear" w:color="auto" w:fill="FFFFFF"/>
        <w:rPr>
          <w:color w:val="222222"/>
          <w:lang w:val="ru-RU"/>
        </w:rPr>
      </w:pPr>
      <w:r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Протокол контролю звіту</w:t>
      </w:r>
    </w:p>
    <w:p w:rsidR="00000000" w:rsidRDefault="00811009">
      <w:pPr>
        <w:pStyle w:val="3"/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>Адміністративн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>і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 xml:space="preserve"> дані (інформацію) прийнято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>.</w:t>
      </w:r>
      <w:r>
        <w:rPr>
          <w:rFonts w:ascii="Arial" w:hAnsi="Arial" w:cs="Arial"/>
          <w:color w:val="222222"/>
          <w:sz w:val="19"/>
          <w:szCs w:val="19"/>
          <w:lang w:val="ru-RU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>ЄДРПОУ: 0024121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>2</w:t>
      </w:r>
      <w:r>
        <w:rPr>
          <w:rFonts w:ascii="Arial" w:hAnsi="Arial" w:cs="Arial"/>
          <w:color w:val="222222"/>
          <w:sz w:val="19"/>
          <w:szCs w:val="19"/>
          <w:lang w:val="ru-RU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>Реєстраційни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>й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 xml:space="preserve"> номер: 10515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>7</w:t>
      </w:r>
      <w:r>
        <w:rPr>
          <w:rFonts w:ascii="Arial" w:hAnsi="Arial" w:cs="Arial"/>
          <w:color w:val="222222"/>
          <w:sz w:val="19"/>
          <w:szCs w:val="19"/>
          <w:lang w:val="ru-RU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>Дата прийняття: 2018-01-18 14:07:0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>1</w:t>
      </w:r>
      <w:r>
        <w:rPr>
          <w:rFonts w:ascii="Arial" w:hAnsi="Arial" w:cs="Arial"/>
          <w:color w:val="222222"/>
          <w:sz w:val="19"/>
          <w:szCs w:val="19"/>
          <w:lang w:val="ru-RU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>Тип інформації: Нерегулярн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ru-RU"/>
        </w:rPr>
        <w:t>а</w:t>
      </w:r>
    </w:p>
    <w:p w:rsidR="00000000" w:rsidRDefault="00811009">
      <w:pPr>
        <w:pStyle w:val="3"/>
        <w:rPr>
          <w:color w:val="000000"/>
          <w:lang w:val="ru-RU"/>
        </w:rPr>
      </w:pPr>
      <w:r>
        <w:rPr>
          <w:color w:val="000000"/>
          <w:lang w:val="ru-RU"/>
        </w:rPr>
        <w:t>Титульний аркуш Повідомлення</w:t>
      </w:r>
      <w:r>
        <w:rPr>
          <w:color w:val="000000"/>
          <w:lang w:val="ru-RU"/>
        </w:rPr>
        <w:br/>
        <w:t>(Повідомлення про інформацію)</w:t>
      </w:r>
    </w:p>
    <w:tbl>
      <w:tblPr>
        <w:tblW w:w="2500" w:type="pct"/>
        <w:tblLook w:val="04A0" w:firstRow="1" w:lastRow="0" w:firstColumn="1" w:lastColumn="0" w:noHBand="0" w:noVBand="1"/>
      </w:tblPr>
      <w:tblGrid>
        <w:gridCol w:w="5163"/>
      </w:tblGrid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Підтверджую ідент</w:t>
            </w:r>
            <w:r>
              <w:rPr>
                <w:color w:val="000000"/>
              </w:rPr>
              <w:t xml:space="preserve">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811009">
      <w:pPr>
        <w:rPr>
          <w:color w:val="000000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Генеральний директор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Сбоєв Юрiй Миколайович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 xml:space="preserve">(прізвище та ініціали </w:t>
            </w:r>
            <w:r>
              <w:rPr>
                <w:rStyle w:val="small-text1"/>
                <w:color w:val="000000"/>
              </w:rPr>
              <w:t>керівника)</w:t>
            </w:r>
          </w:p>
        </w:tc>
      </w:tr>
      <w:tr w:rsidR="00000000"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81100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81100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81100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22.01.2018</w:t>
            </w:r>
          </w:p>
        </w:tc>
      </w:tr>
      <w:tr w:rsidR="00000000">
        <w:tc>
          <w:tcPr>
            <w:tcW w:w="0" w:type="auto"/>
            <w:vMerge/>
            <w:vAlign w:val="center"/>
            <w:hideMark/>
          </w:tcPr>
          <w:p w:rsidR="00000000" w:rsidRDefault="0081100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1100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1100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11009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</w:tbl>
    <w:p w:rsidR="00000000" w:rsidRDefault="00811009">
      <w:pPr>
        <w:rPr>
          <w:color w:val="000000"/>
          <w:lang w:val="ru-RU"/>
        </w:rPr>
      </w:pPr>
    </w:p>
    <w:p w:rsidR="00000000" w:rsidRDefault="00811009">
      <w:pPr>
        <w:pStyle w:val="4"/>
        <w:rPr>
          <w:color w:val="000000"/>
          <w:lang w:val="ru-RU"/>
        </w:rPr>
      </w:pPr>
      <w:r>
        <w:rPr>
          <w:color w:val="000000"/>
          <w:lang w:val="ru-RU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811009">
      <w:pPr>
        <w:pStyle w:val="4"/>
        <w:rPr>
          <w:color w:val="000000"/>
          <w:lang w:val="ru-RU"/>
        </w:rPr>
      </w:pPr>
      <w:r>
        <w:rPr>
          <w:color w:val="000000"/>
          <w:lang w:val="ru-RU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vAlign w:val="center"/>
            <w:hideMark/>
          </w:tcPr>
          <w:p w:rsidR="00000000" w:rsidRDefault="00811009">
            <w:pPr>
              <w:rPr>
                <w:color w:val="000000"/>
              </w:rPr>
            </w:pPr>
            <w:r>
              <w:rPr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ПРИВАТНЕ АКЦIОНЕРНЕ ТОВАРИСТВО </w:t>
            </w:r>
            <w:r>
              <w:rPr>
                <w:i/>
                <w:iCs/>
                <w:color w:val="000000"/>
              </w:rPr>
              <w:t>"ДIПРОБУДМАШИНА"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11009">
            <w:pPr>
              <w:rPr>
                <w:color w:val="000000"/>
              </w:rPr>
            </w:pPr>
            <w:r>
              <w:rPr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11009">
            <w:pPr>
              <w:rPr>
                <w:color w:val="000000"/>
              </w:rPr>
            </w:pPr>
            <w:r>
              <w:rPr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01015, Київ, Лейпцигська, 15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11009">
            <w:pPr>
              <w:rPr>
                <w:color w:val="000000"/>
              </w:rPr>
            </w:pPr>
            <w:r>
              <w:rPr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00241212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11009">
            <w:pPr>
              <w:rPr>
                <w:color w:val="000000"/>
              </w:rPr>
            </w:pPr>
            <w:r>
              <w:rPr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(044) 364-75-60 немає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11009">
            <w:pPr>
              <w:rPr>
                <w:color w:val="000000"/>
              </w:rPr>
            </w:pPr>
            <w:r>
              <w:rPr>
                <w:color w:val="000000"/>
              </w:rPr>
              <w:t xml:space="preserve">6. Електронна поштова </w:t>
            </w:r>
            <w:r>
              <w:rPr>
                <w:color w:val="000000"/>
              </w:rPr>
              <w:t>адреса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lifanova100@gmail.com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811009">
            <w:pPr>
              <w:jc w:val="center"/>
              <w:rPr>
                <w:color w:val="000000"/>
              </w:rPr>
            </w:pPr>
          </w:p>
        </w:tc>
      </w:tr>
    </w:tbl>
    <w:p w:rsidR="00000000" w:rsidRDefault="00811009">
      <w:pPr>
        <w:rPr>
          <w:color w:val="000000"/>
          <w:lang w:val="ru-RU"/>
        </w:rPr>
      </w:pPr>
    </w:p>
    <w:p w:rsidR="00000000" w:rsidRDefault="00811009">
      <w:pPr>
        <w:pStyle w:val="4"/>
        <w:rPr>
          <w:color w:val="000000"/>
          <w:lang w:val="ru-RU"/>
        </w:rPr>
      </w:pPr>
      <w:r>
        <w:rPr>
          <w:color w:val="000000"/>
          <w:lang w:val="ru-RU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87"/>
        <w:gridCol w:w="2513"/>
        <w:gridCol w:w="2425"/>
        <w:gridCol w:w="1200"/>
      </w:tblGrid>
      <w:tr w:rsidR="00000000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rPr>
                <w:color w:val="000000"/>
              </w:rPr>
            </w:pPr>
            <w:r>
              <w:rPr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18.01.2018</w:t>
            </w:r>
          </w:p>
        </w:tc>
      </w:tr>
      <w:tr w:rsidR="00000000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81100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Повідомлення </w:t>
            </w:r>
            <w:r>
              <w:rPr>
                <w:color w:val="000000"/>
              </w:rPr>
              <w:t>опубліковано у*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Вiдомостi НКЦПФР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22.01.2018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81100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rPr>
                <w:color w:val="000000"/>
              </w:rPr>
            </w:pPr>
            <w:r>
              <w:rPr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www.dibm.com.ua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мережі Інтернет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22.01.2018</w:t>
            </w:r>
          </w:p>
        </w:tc>
      </w:tr>
      <w:tr w:rsidR="0000000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81100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(адреса сторінки)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00000" w:rsidRDefault="0081100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(дата)</w:t>
            </w:r>
          </w:p>
        </w:tc>
      </w:tr>
    </w:tbl>
    <w:p w:rsidR="00000000" w:rsidRDefault="00811009">
      <w:pPr>
        <w:rPr>
          <w:color w:val="000000"/>
          <w:lang w:val="ru-RU" w:eastAsia="ru-RU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811009">
      <w:pPr>
        <w:pStyle w:val="3"/>
        <w:rPr>
          <w:color w:val="000000"/>
          <w:lang w:val="ru-RU"/>
        </w:rPr>
      </w:pPr>
      <w:r>
        <w:rPr>
          <w:color w:val="000000"/>
          <w:lang w:val="ru-RU"/>
        </w:rPr>
        <w:t>Відомості про зміну власників акцій, яким належить 10 і більше відсотків простих акцій акціонерного товариства (крім публічного акціонерного товариства)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7"/>
        <w:gridCol w:w="2241"/>
        <w:gridCol w:w="2241"/>
        <w:gridCol w:w="5230"/>
        <w:gridCol w:w="2240"/>
        <w:gridCol w:w="2240"/>
        <w:gridCol w:w="36"/>
      </w:tblGrid>
      <w:tr w:rsidR="00000000">
        <w:trPr>
          <w:gridAfter w:val="1"/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з/п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повідомлення емітента особою, що здійснює облік права власності</w:t>
            </w:r>
            <w:r>
              <w:rPr>
                <w:b/>
                <w:bCs/>
                <w:color w:val="000000"/>
              </w:rPr>
              <w:t xml:space="preserve"> на акції в депозитарній системі або акціонером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Повне найменування юридичної особи - власника пакета акцій або зазначення "фізична особа"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Ідентифікаційний код згідно з Єдиним державним реєстром юридичних осіб, фізичних осіб - підприємців та громадських</w:t>
            </w:r>
            <w:r>
              <w:rPr>
                <w:b/>
                <w:bCs/>
                <w:color w:val="000000"/>
              </w:rPr>
              <w:t xml:space="preserve"> формувань (для юридичної особи - резидента),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(для юридичної особи - нерезидента)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Розмір </w:t>
            </w:r>
            <w:r>
              <w:rPr>
                <w:b/>
                <w:bCs/>
                <w:color w:val="000000"/>
              </w:rPr>
              <w:t>частки акціонера до зміни (у відсотках до статутного капіталу)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Розмір частки акціонера після зміни (у відсотках до статутного капіталу)</w:t>
            </w:r>
          </w:p>
        </w:tc>
      </w:tr>
      <w:tr w:rsidR="00000000">
        <w:trPr>
          <w:gridAfter w:val="1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00000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 вiдповiдальнiстю «ЄВРОТЕКСТИЛЬ» (Україна)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32043726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29.289440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ind w:firstLine="200"/>
              <w:rPr>
                <w:color w:val="000000"/>
              </w:rPr>
            </w:pPr>
            <w:r>
              <w:rPr>
                <w:color w:val="000000"/>
              </w:rPr>
              <w:t>ПРИВАТНЕ АКЦIОНЕРНЕ ТОВАРИСТВО "ДIПРОБУДМАШИНА" повiдомляє про змiну пакету акцiй Товариства з обмеженою вiдповiдальнiстю «ЄВРОТЕКСТИЛЬ» (Україна) (код 32043726, мiсцезнаходження: 01015, м.Київ</w:t>
            </w:r>
            <w:r>
              <w:rPr>
                <w:color w:val="000000"/>
              </w:rPr>
              <w:t>, ВУЛИЦЯ ЛЕЙПЦИЗЬКА, будинок 15), який зменшився до 0,0% СК, та вiдповiдно про змiну пакету голосуючих акцiй, який зменшився до 0,0% вiд СК Товариства. Загальна кiлькiсть ЦП в СК Товариства – 15 000 000 шт., загальна номiнальна вартiсть ЦП 150 000 грн. Пов</w:t>
            </w:r>
            <w:r>
              <w:rPr>
                <w:color w:val="000000"/>
              </w:rPr>
              <w:t>iдомлення отримано 18.01.2018 р.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Компанiя ТРIСПРIНГ КЕПIТАЛ ЛIМIТЕД (TRISPRING CAPITAL LIMITED), Кiпр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217503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29.289440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811009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1009">
            <w:pPr>
              <w:ind w:firstLine="200"/>
              <w:rPr>
                <w:color w:val="000000"/>
              </w:rPr>
            </w:pPr>
            <w:r>
              <w:rPr>
                <w:color w:val="000000"/>
              </w:rPr>
              <w:t xml:space="preserve">ПРИВАТНЕ АКЦIОНЕРНЕ ТОВАРИСТВО "ДIПРОБУДМАШИНА" повiдомляє про </w:t>
            </w:r>
            <w:r>
              <w:rPr>
                <w:color w:val="000000"/>
              </w:rPr>
              <w:t>змiну пакету акцiй Компанiї ТРIСПРIНГ КЕПIТАЛ ЛIМIТЕД (TRISPRING CAPITAL LIMITED) (НЕ 217503), Кiпр, мiсцезнаходження: Стасiну 1, Мiтсi Бiлдiнг 1, 1-й поверх, кiмната/офiс 4, Площа Елефтерiас, 1060, Нiкосiя, Кiпр), який збiльшився до 29,289440 % СК, та вiд</w:t>
            </w:r>
            <w:r>
              <w:rPr>
                <w:color w:val="000000"/>
              </w:rPr>
              <w:t xml:space="preserve">повiдно про змiну пакету голосуючих акцiй, який збiльшився до 29,289440 % СК Товариства . Загальна кiлькiсть ЦП в СК Товариства – 15 000 000 шт., загальна номiнальна вартiсть ЦП 150 000 грн. Повiдомлення отримано 18.01.2018 р. </w:t>
            </w:r>
          </w:p>
        </w:tc>
      </w:tr>
    </w:tbl>
    <w:p w:rsidR="00811009" w:rsidRDefault="00811009">
      <w:pPr>
        <w:rPr>
          <w:lang w:val="ru-RU"/>
        </w:rPr>
      </w:pPr>
    </w:p>
    <w:sectPr w:rsidR="00811009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90"/>
  <w:defaultTabStop w:val="708"/>
  <w:hyphenationZone w:val="425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7A4"/>
    <w:rsid w:val="00811009"/>
    <w:rsid w:val="00A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pPr>
      <w:spacing w:after="300"/>
      <w:jc w:val="center"/>
      <w:outlineLvl w:val="2"/>
    </w:pPr>
    <w:rPr>
      <w:rFonts w:eastAsiaTheme="minorEastAsia"/>
      <w:b/>
      <w:bCs/>
      <w:sz w:val="28"/>
      <w:szCs w:val="28"/>
    </w:rPr>
  </w:style>
  <w:style w:type="paragraph" w:styleId="4">
    <w:name w:val="heading 4"/>
    <w:basedOn w:val="a"/>
    <w:link w:val="40"/>
    <w:qFormat/>
    <w:pPr>
      <w:spacing w:after="225"/>
      <w:jc w:val="center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pPr>
      <w:spacing w:after="300"/>
      <w:jc w:val="center"/>
      <w:outlineLvl w:val="2"/>
    </w:pPr>
    <w:rPr>
      <w:rFonts w:eastAsiaTheme="minorEastAsia"/>
      <w:b/>
      <w:bCs/>
      <w:sz w:val="28"/>
      <w:szCs w:val="28"/>
    </w:rPr>
  </w:style>
  <w:style w:type="paragraph" w:styleId="4">
    <w:name w:val="heading 4"/>
    <w:basedOn w:val="a"/>
    <w:link w:val="40"/>
    <w:qFormat/>
    <w:pPr>
      <w:spacing w:after="225"/>
      <w:jc w:val="center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2428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2018-01-22T13:25:00Z</dcterms:created>
  <dcterms:modified xsi:type="dcterms:W3CDTF">2018-01-22T13:25:00Z</dcterms:modified>
</cp:coreProperties>
</file>